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20A6B" w14:textId="77777777" w:rsidR="00A63A8B" w:rsidRDefault="00B25477">
      <w:pPr>
        <w:spacing w:after="0" w:line="741" w:lineRule="atLeast"/>
        <w:outlineLvl w:val="0"/>
        <w:rPr>
          <w:rFonts w:ascii="var(--font_family2)" w:eastAsia="Times New Roman" w:hAnsi="var(--font_family2)" w:cs="Times New Roman"/>
          <w:b/>
          <w:bCs/>
          <w:sz w:val="48"/>
          <w:szCs w:val="48"/>
          <w:lang w:eastAsia="ru-RU"/>
        </w:rPr>
      </w:pPr>
      <w:r>
        <w:rPr>
          <w:rFonts w:ascii="var(--font_family2)" w:eastAsia="Times New Roman" w:hAnsi="var(--font_family2)" w:cs="Times New Roman"/>
          <w:b/>
          <w:bCs/>
          <w:sz w:val="48"/>
          <w:szCs w:val="48"/>
          <w:lang w:eastAsia="ru-RU"/>
        </w:rPr>
        <w:t>Договор возмездного оказания услуг</w:t>
      </w:r>
    </w:p>
    <w:p w14:paraId="31A68FBA" w14:textId="77777777" w:rsidR="00A63A8B" w:rsidRDefault="00B2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8A4C458" wp14:editId="340D1E0A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7B7D9C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CWaP&#10;z6UBAABYAwAADgAAAAAAAAAAAAAAAAAuAgAAZHJzL2Uyb0RvYy54bWxQSwECLQAUAAYACAAAACEA&#10;TKDpLNgAAAADAQAADwAAAAAAAAAAAAAAAAD/AwAAZHJzL2Rvd25yZXYueG1sUEsFBgAAAAAEAAQA&#10;8wAAAAQFAAAAAA==&#10;" filled="f" stroked="f">
                <o:lock v:ext="edit" aspectratio="t"/>
                <w10:anchorlock/>
              </v:rect>
            </w:pict>
          </mc:Fallback>
        </mc:AlternateContent>
      </w:r>
    </w:p>
    <w:p w14:paraId="5DE498C7" w14:textId="77777777" w:rsidR="00A63A8B" w:rsidRDefault="00B25477">
      <w:pPr>
        <w:spacing w:after="150" w:line="495" w:lineRule="atLeast"/>
        <w:outlineLvl w:val="1"/>
        <w:rPr>
          <w:rFonts w:ascii="var(--font_family2)" w:eastAsia="Times New Roman" w:hAnsi="var(--font_family2)" w:cs="Times New Roman"/>
          <w:b/>
          <w:bCs/>
          <w:sz w:val="33"/>
          <w:szCs w:val="33"/>
          <w:lang w:eastAsia="ru-RU"/>
        </w:rPr>
      </w:pPr>
      <w:r>
        <w:rPr>
          <w:rFonts w:ascii="var(--font_family2)" w:eastAsia="Times New Roman" w:hAnsi="var(--font_family2)" w:cs="Times New Roman"/>
          <w:b/>
          <w:bCs/>
          <w:sz w:val="33"/>
          <w:szCs w:val="33"/>
          <w:lang w:eastAsia="ru-RU"/>
        </w:rPr>
        <w:t>1. Предмет договора</w:t>
      </w:r>
    </w:p>
    <w:p w14:paraId="25C5EBB4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Настоящий Публичный договор (далее — Договор) определяет порядок предоставления услуг по Договору, а также взаимные права, обязанности и порядок взаимоотношений между Индивидуальным предпринимателем Хасановой Елены Владимировны, действующей на основании свидетельства серия 16 №006837386, представляющей интересы «Детский клуб Браво», «Клуб», с одной стороны, и потребителем услуг (любое физическое лицо), именуемым в дальнейшем «Клиент», принявшим (акцептовавшим) публичное предложение (оферту) о заключении нас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тоящего Договора путем оплаты услуг Клубу либо фактическим потреблением услуги в интересах непосредственного потребителя услуг (далее по тексту – потребитель), с другой стороны, по отдельности именуемые «Сторона», а совместно «Стороны».</w:t>
      </w:r>
    </w:p>
    <w:p w14:paraId="34F010F6" w14:textId="77777777" w:rsidR="00A63A8B" w:rsidRDefault="00B25477">
      <w:pPr>
        <w:spacing w:before="480" w:after="150" w:line="495" w:lineRule="atLeast"/>
        <w:outlineLvl w:val="1"/>
        <w:rPr>
          <w:rFonts w:ascii="var(--font_family2)" w:eastAsia="Times New Roman" w:hAnsi="var(--font_family2)" w:cs="Times New Roman"/>
          <w:b/>
          <w:bCs/>
          <w:sz w:val="33"/>
          <w:szCs w:val="33"/>
          <w:lang w:eastAsia="ru-RU"/>
        </w:rPr>
      </w:pPr>
      <w:r>
        <w:rPr>
          <w:rFonts w:ascii="var(--font_family2)" w:eastAsia="Times New Roman" w:hAnsi="var(--font_family2)" w:cs="Times New Roman"/>
          <w:b/>
          <w:bCs/>
          <w:sz w:val="33"/>
          <w:szCs w:val="33"/>
          <w:lang w:eastAsia="ru-RU"/>
        </w:rPr>
        <w:t>2. Порядок расчетов</w:t>
      </w:r>
    </w:p>
    <w:p w14:paraId="78C78C86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2.1. Стоимость услуг указана в прейскуранте. При изменении конъюнктуры рынка Клуб оставляет за собой право увеличения стоимости услуг. Указанное увеличение не распространяется на уже оплаченные услуги.</w:t>
      </w:r>
    </w:p>
    <w:p w14:paraId="1A66E4BF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2.2. Оплата осуществляется путем внесения денежных средств до начала оказания услуг. Оплата возможна наличными денежными средствами.</w:t>
      </w:r>
    </w:p>
    <w:p w14:paraId="786234CC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 Подтверждением оплаты услуг является выдача Клиенту кассового или фискального документа.</w:t>
      </w:r>
    </w:p>
    <w:p w14:paraId="6A9065E6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2.4. Оплата услуг производится путем приобретения абонемента на 8 занятий выбранного досуга.</w:t>
      </w:r>
    </w:p>
    <w:p w14:paraId="40A2290F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2.5. В случае прерывания или прекращения занятий по причинам независящим от Клуба, уплаченные за абонемент денежные средства возврату не подлежат, за исключением случаев, предусмотренных настоящим Договором.</w:t>
      </w:r>
    </w:p>
    <w:p w14:paraId="280DEBA2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2.6. В случае если Клиент не смог посетить занятие из-за болезни, при наличии медицинской справки, пропущенное занятие можно перенести и отработать только в случае оплаты соответствующего абонемента,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т.е.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абонемента с возможностью восстановления пропущенного занятия(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 в оговоренное совместно с Клиентом время, при наличии свободных мест в группе.</w:t>
      </w:r>
    </w:p>
    <w:p w14:paraId="39156EC2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2.7. Абонемент действует 4 (четыре) недели со дня приобретения. После истечения срока действия абонемента все неиспользуемые занятия списываются, за исключением обстоятельств, указанных в п.4.4. настоящего Договора.</w:t>
      </w:r>
    </w:p>
    <w:p w14:paraId="0646D834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2.8. Абонемент не подлежит заморозке.</w:t>
      </w:r>
    </w:p>
    <w:p w14:paraId="66E1008E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2.9. Срок действия абонемента может быть продлен согласно действующим тарифам, указанным в прейскуранте Клуба.</w:t>
      </w:r>
    </w:p>
    <w:p w14:paraId="60DF343B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2.10. Оплата абонемента на следующей месяц осуществляется не позднее последнего оплаченного дня в абонементе. В случае отсутствия оплаты в установленные срок, Клуб оставляет за собой право предоставить освободившееся место в этом случае другому Потребителю.</w:t>
      </w:r>
    </w:p>
    <w:p w14:paraId="6DE3A3CE" w14:textId="77777777" w:rsidR="00A63A8B" w:rsidRDefault="00B25477">
      <w:pPr>
        <w:spacing w:before="480" w:after="150" w:line="495" w:lineRule="atLeast"/>
        <w:outlineLvl w:val="1"/>
        <w:rPr>
          <w:rFonts w:ascii="var(--font_family2)" w:eastAsia="Times New Roman" w:hAnsi="var(--font_family2)" w:cs="Times New Roman"/>
          <w:b/>
          <w:bCs/>
          <w:sz w:val="33"/>
          <w:szCs w:val="33"/>
          <w:lang w:eastAsia="ru-RU"/>
        </w:rPr>
      </w:pPr>
      <w:r>
        <w:rPr>
          <w:rFonts w:ascii="var(--font_family2)" w:eastAsia="Times New Roman" w:hAnsi="var(--font_family2)" w:cs="Times New Roman"/>
          <w:b/>
          <w:bCs/>
          <w:sz w:val="33"/>
          <w:szCs w:val="33"/>
          <w:lang w:eastAsia="ru-RU"/>
        </w:rPr>
        <w:t>3. Права и обязанности Клуба</w:t>
      </w:r>
    </w:p>
    <w:p w14:paraId="51101703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 Клуб самостоятельно определяет способы, методику оказания услуг и содержание досуга.</w:t>
      </w:r>
    </w:p>
    <w:p w14:paraId="714FAD9F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 Клуб обеспечивает Клиенту (потребителю) оказание услуг по настоящему Договору в полном объеме в соответствии с условиями Договора.</w:t>
      </w:r>
    </w:p>
    <w:p w14:paraId="18C49D4F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3.3. Клуб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заботится о здоровье своих Клиентов (потребителей) и их комфорте. В этой связи Клиенту (потребителю) может быть отказано в посещении занятий, если у него имеются внешние признаки недомоганий: насморк, кашель, признаки иных инфекционных заболеваний, тошнота, желудочные и кишечные недомогания, повышенная температура, сыпь, незаживающие ранки, иные признаки, в том числе признаки остаточного характера. Клуб вправе потребовать предоставления медицинского документа о должном состоянии Клиента (потребителя).</w:t>
      </w:r>
    </w:p>
    <w:p w14:paraId="49D38C95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3.4. Клуб обязуется соблюдать требования пожарной безопасности, санитарных норм и правил.</w:t>
      </w:r>
    </w:p>
    <w:p w14:paraId="53C50266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3.5. Клуб обязуется обеспечить Клиента (потребителя) методическими пособиями и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другими  материалами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случаях, когда такие материалы предусмотрены и являются частью программы досуга.</w:t>
      </w:r>
    </w:p>
    <w:p w14:paraId="47F9EDD4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3.6. График и порядок посещения занятий регулируются расписанием, журналом посещаемости занятий и абонементом. Клуб оставляет за собой право изменять расписание занятий в период, до и/или после национальных и государственных праздников, в летний период. Клуб обязуется извещать Клиента о внесенных изменениях и дополнениях относительно оказываемых услуг (путем: звонка, смс-информирования и/или в группе ВКонтакте).</w:t>
      </w:r>
    </w:p>
    <w:p w14:paraId="5A25B1A2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3.7. Клуб имеет право не приступать либо приостановить оказание Услуг Клиенту (потребителю) в случае нарушения им требований, предусмотренных настоящим Договором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(в том числе сроков оплаты услуг), если Клиент (потребитель), по мнению преподавателя, помощника преподавателя или администрации нарушает досуговый процесс, или каким-либо образом не дает возможность остальным Потребителям сконцентрироваться на занятии, потребитель может быть отстранен от дальнейших занятий (что является прекращением Договора), а также в иных случаях, установленных законодательством РФ. При подобном исключении оплата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за занятия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возвращаются за вычетом стоимости использованных занятий.</w:t>
      </w:r>
    </w:p>
    <w:p w14:paraId="731C88F6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3.8. Клуб имеет право, уведомляя об этом Клиента (по телефону, путем устных объявлений и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т.п.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): изменить дату, и/или время проведения занятий, и/или место оказания услуг; расформировать малочисленную группу Потребителей, предоставив Потребителям возможность продолжения услуг досуга в другой группе; доукомплектовать малочисленную группу.</w:t>
      </w:r>
    </w:p>
    <w:p w14:paraId="28BF41E6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3.9. В случае необходимости Клуб может заменить в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одностороннем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порядке преподавателя (например, по болезни, отсутствию или иным причинам), проводящего занятия на другого.</w:t>
      </w:r>
    </w:p>
    <w:p w14:paraId="4C4FEA33" w14:textId="77777777" w:rsidR="00A63A8B" w:rsidRDefault="00B25477">
      <w:pPr>
        <w:spacing w:before="480" w:after="150" w:line="495" w:lineRule="atLeast"/>
        <w:outlineLvl w:val="1"/>
        <w:rPr>
          <w:rFonts w:ascii="var(--font_family2)" w:eastAsia="Times New Roman" w:hAnsi="var(--font_family2)" w:cs="Times New Roman"/>
          <w:b/>
          <w:bCs/>
          <w:sz w:val="33"/>
          <w:szCs w:val="33"/>
          <w:lang w:eastAsia="ru-RU"/>
        </w:rPr>
      </w:pPr>
      <w:r>
        <w:rPr>
          <w:rFonts w:ascii="var(--font_family2)" w:eastAsia="Times New Roman" w:hAnsi="var(--font_family2)" w:cs="Times New Roman"/>
          <w:b/>
          <w:bCs/>
          <w:sz w:val="33"/>
          <w:szCs w:val="33"/>
          <w:lang w:eastAsia="ru-RU"/>
        </w:rPr>
        <w:t>4. Права и обязанности Клиентов (потребителей)</w:t>
      </w:r>
    </w:p>
    <w:p w14:paraId="30D8719B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 Клиент (потребитель) имеет право приобретать образовательные, развивающие, досуговые или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иные  услуги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себя или третьих лиц и посещать занятия согласно расписанию занятий и утвержденному Клубом плану;</w:t>
      </w:r>
    </w:p>
    <w:p w14:paraId="7A8B214B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4.2. Клиент (потребитель) обязуется соблюдать дисциплину на территории Клуба, проявлять уважение к преподавателям, другим Потребителям, администрации и техническому персоналу Клуба, бережно относиться к имуществу Клуба и третьих лиц;</w:t>
      </w:r>
    </w:p>
    <w:p w14:paraId="46894038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4.3. В случае пропуска занятий Клиент обязуется уведомить Клуба по номерам телефонов и адресам электронной почты, указанным в абонементе, о предстоящем пропуске занятия (занятий) с указанием предполагаемого срока пропуска.</w:t>
      </w:r>
    </w:p>
    <w:p w14:paraId="1A71757E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4.4. В случае пропуска занятий по болезни Потребителя, с предоставлением справки о сроках болезни, пропущенное занятие можно перенести и отработать в обговоренное время, при наличии у Клиента абонемента по тарифу обеспечивающим условия восстановления занятий.</w:t>
      </w:r>
    </w:p>
    <w:p w14:paraId="0DB531C0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4.5. Клиент обязуется произвести оплату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за предоставления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досуга потребителю на условиях и в сроки, предусмотренных данным Договором, а также, в случае заключения таковых – дополнительными соглашениями сторон, являющимися неотъемлемой частью Договора;</w:t>
      </w:r>
    </w:p>
    <w:p w14:paraId="7B425775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4.6. Клиент обязуется приводить на занятия ребенка в чистом и опрятном внешнем виде;</w:t>
      </w:r>
    </w:p>
    <w:p w14:paraId="3B2212FF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4.7. Клиент обязуется приводить на занятия и забирать ребенка не позже установленного времени занятий, чтобы не нарушать режим работы Клуба и план ведения занятий;</w:t>
      </w:r>
    </w:p>
    <w:p w14:paraId="253FA544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4.8. Клиент вправе получать в доступной форме информацию об успеваемости и поведении ребенка.</w:t>
      </w:r>
    </w:p>
    <w:p w14:paraId="15B3F95F" w14:textId="77777777" w:rsidR="00A63A8B" w:rsidRDefault="00B25477">
      <w:pPr>
        <w:spacing w:before="480" w:after="150" w:line="495" w:lineRule="atLeast"/>
        <w:outlineLvl w:val="1"/>
        <w:rPr>
          <w:rFonts w:ascii="var(--font_family2)" w:eastAsia="Times New Roman" w:hAnsi="var(--font_family2)" w:cs="Times New Roman"/>
          <w:b/>
          <w:bCs/>
          <w:sz w:val="33"/>
          <w:szCs w:val="33"/>
          <w:lang w:eastAsia="ru-RU"/>
        </w:rPr>
      </w:pPr>
      <w:r>
        <w:rPr>
          <w:rFonts w:ascii="var(--font_family2)" w:eastAsia="Times New Roman" w:hAnsi="var(--font_family2)" w:cs="Times New Roman"/>
          <w:b/>
          <w:bCs/>
          <w:sz w:val="33"/>
          <w:szCs w:val="33"/>
          <w:lang w:eastAsia="ru-RU"/>
        </w:rPr>
        <w:lastRenderedPageBreak/>
        <w:t>5. Дополнительные условия и ответственность сторон</w:t>
      </w:r>
    </w:p>
    <w:p w14:paraId="347278EB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5.1. Вопросы, не урегулированные Договором, регулируются действующим законодательством Российской Федерации. Споры, возникшие при выполнении Договора, рассматриваются обеими сторонами путем переговоров.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невозможности их устранения,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Стороны имеют право обратиться за судебной защитой своих интересов.</w:t>
      </w:r>
    </w:p>
    <w:p w14:paraId="2695AD2F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5.2. Клуб не несет ответственности за вред, причиненный жизни и здоровью Клиента (потребителя) в случае ненадлежащего исполнения Клиентом (потребителем) обязательств по настоящему договору, нарушения правил посещений занятий и требованиями безопасности.</w:t>
      </w:r>
    </w:p>
    <w:p w14:paraId="5721A76F" w14:textId="77777777" w:rsidR="00A63A8B" w:rsidRDefault="00B25477">
      <w:pPr>
        <w:spacing w:after="24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5.3. Клуб не несет ответственности за утерянные или оставленные без присмотра вещи Клиента (потребителя).</w:t>
      </w:r>
    </w:p>
    <w:p w14:paraId="4121327A" w14:textId="77777777" w:rsidR="00A63A8B" w:rsidRDefault="00B25477">
      <w:pPr>
        <w:spacing w:after="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5.4. Клиент (потребитель) несет материальную ответственность за порчу оборудования и имущества Клуба.</w:t>
      </w:r>
    </w:p>
    <w:p w14:paraId="319A5467" w14:textId="77777777" w:rsidR="00A63A8B" w:rsidRDefault="00A63A8B"/>
    <w:sectPr w:rsidR="00A6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5BA11" w14:textId="77777777" w:rsidR="00A63A8B" w:rsidRDefault="00B25477">
      <w:pPr>
        <w:spacing w:after="0" w:line="240" w:lineRule="auto"/>
      </w:pPr>
      <w:r>
        <w:separator/>
      </w:r>
    </w:p>
  </w:endnote>
  <w:endnote w:type="continuationSeparator" w:id="0">
    <w:p w14:paraId="5D1943E6" w14:textId="77777777" w:rsidR="00A63A8B" w:rsidRDefault="00B2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font_family2)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D85C2" w14:textId="77777777" w:rsidR="00A63A8B" w:rsidRDefault="00B25477">
      <w:pPr>
        <w:spacing w:after="0" w:line="240" w:lineRule="auto"/>
      </w:pPr>
      <w:r>
        <w:separator/>
      </w:r>
    </w:p>
  </w:footnote>
  <w:footnote w:type="continuationSeparator" w:id="0">
    <w:p w14:paraId="02003931" w14:textId="77777777" w:rsidR="00A63A8B" w:rsidRDefault="00B25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8B"/>
    <w:rsid w:val="00017648"/>
    <w:rsid w:val="004E40E4"/>
    <w:rsid w:val="00A63A8B"/>
    <w:rsid w:val="00B2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EF44"/>
  <w15:docId w15:val="{4F511D74-DE58-4139-BA2D-B3BECE2F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6433</Characters>
  <Application>Microsoft Office Word</Application>
  <DocSecurity>0</DocSecurity>
  <Lines>53</Lines>
  <Paragraphs>15</Paragraphs>
  <ScaleCrop>false</ScaleCrop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Loozin Aleksey</dc:creator>
  <cp:keywords/>
  <dc:description/>
  <cp:lastModifiedBy>Loozin Aleksey</cp:lastModifiedBy>
  <cp:revision>2</cp:revision>
  <dcterms:created xsi:type="dcterms:W3CDTF">2024-10-07T12:32:00Z</dcterms:created>
  <dcterms:modified xsi:type="dcterms:W3CDTF">2024-10-07T12:32:00Z</dcterms:modified>
</cp:coreProperties>
</file>